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035FE" w14:textId="013610A5" w:rsidR="005E1546" w:rsidRPr="00E26F52" w:rsidRDefault="005E1546" w:rsidP="005E1546">
      <w:pPr>
        <w:jc w:val="both"/>
        <w:rPr>
          <w:rFonts w:eastAsia="Calibri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>На основу чланова 54. и 55. Закона о државним службеницима („Службени гласник РС“ број 79/05, 81/05-исп., 83/05-исп., 64/07, 67/07- исп., 116/08, 104/09, 99/14, 94/17</w:t>
      </w:r>
      <w:r w:rsidR="00142F54"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>,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>95/18</w:t>
      </w:r>
      <w:r w:rsidR="00A05DE5"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>, 157/</w:t>
      </w:r>
      <w:r w:rsidR="00142F54"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>20</w:t>
      </w:r>
      <w:r w:rsidR="00585D69"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 xml:space="preserve">, </w:t>
      </w:r>
      <w:r w:rsidR="00A05DE5"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>142/22</w:t>
      </w:r>
      <w:r w:rsidR="00585D69"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 xml:space="preserve"> и 13/25-одлука УС и 19/25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 xml:space="preserve">), чланова 17. став 1, 18. став 2, 19. став 2, 20. и 21. Уредбе о спровођењу интерног и јавног конкурса за попуњавање радних места у државним </w:t>
      </w:r>
      <w:r w:rsidR="001F2478"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 xml:space="preserve">органима („Службени гласник РС“ број </w:t>
      </w:r>
      <w:r w:rsidR="00142F54"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>2/2019 и  67/2021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 w:eastAsia="ar-SA"/>
        </w:rPr>
        <w:t xml:space="preserve">) </w:t>
      </w:r>
      <w:r w:rsidRPr="00E26F52">
        <w:rPr>
          <w:rFonts w:eastAsia="Calibri" w:cs="Times New Roman"/>
          <w:color w:val="0D0D0D" w:themeColor="text1" w:themeTint="F2"/>
          <w:szCs w:val="24"/>
          <w:lang w:val="sr-Cyrl-RS"/>
        </w:rPr>
        <w:t xml:space="preserve">и </w:t>
      </w:r>
      <w:r w:rsidR="00585D69" w:rsidRPr="00E26F52">
        <w:rPr>
          <w:rFonts w:eastAsia="Calibri" w:cs="Times New Roman"/>
          <w:color w:val="0D0D0D" w:themeColor="text1" w:themeTint="F2"/>
          <w:szCs w:val="24"/>
          <w:lang w:val="sr-Cyrl-RS"/>
        </w:rPr>
        <w:t>Мишљење Министарства финансија број: 001877291 2025 10520 003 000 113 004 од 10. априла 2025. године</w:t>
      </w:r>
      <w:r w:rsidRPr="00E26F52">
        <w:rPr>
          <w:rFonts w:eastAsia="Calibri" w:cs="Times New Roman"/>
          <w:color w:val="0D0D0D" w:themeColor="text1" w:themeTint="F2"/>
          <w:szCs w:val="24"/>
          <w:lang w:val="sr-Cyrl-RS"/>
        </w:rPr>
        <w:t xml:space="preserve">, </w:t>
      </w:r>
      <w:r w:rsidR="005547A0" w:rsidRPr="00E26F52">
        <w:rPr>
          <w:rFonts w:eastAsia="Calibri" w:cs="Times New Roman"/>
          <w:color w:val="0D0D0D" w:themeColor="text1" w:themeTint="F2"/>
          <w:szCs w:val="24"/>
          <w:lang w:val="sr-Cyrl-RS"/>
        </w:rPr>
        <w:t xml:space="preserve">Дирекција за </w:t>
      </w:r>
      <w:r w:rsidR="009B47B2" w:rsidRPr="00E26F52">
        <w:rPr>
          <w:rFonts w:eastAsia="Calibri" w:cs="Times New Roman"/>
          <w:color w:val="0D0D0D" w:themeColor="text1" w:themeTint="F2"/>
          <w:szCs w:val="24"/>
          <w:lang w:val="sr-Cyrl-RS"/>
        </w:rPr>
        <w:t>управљање одузетом имовином -</w:t>
      </w:r>
      <w:r w:rsidR="00FC6F5F" w:rsidRPr="00E26F52">
        <w:rPr>
          <w:rFonts w:eastAsia="Calibri" w:cs="Times New Roman"/>
          <w:color w:val="0D0D0D" w:themeColor="text1" w:themeTint="F2"/>
          <w:szCs w:val="24"/>
          <w:lang w:val="sr-Cyrl-RS"/>
        </w:rPr>
        <w:t xml:space="preserve"> Министарство правде</w:t>
      </w:r>
      <w:r w:rsidRPr="00E26F52">
        <w:rPr>
          <w:rFonts w:eastAsia="Calibri" w:cs="Times New Roman"/>
          <w:color w:val="0D0D0D" w:themeColor="text1" w:themeTint="F2"/>
          <w:szCs w:val="24"/>
          <w:lang w:val="sr-Cyrl-RS"/>
        </w:rPr>
        <w:t xml:space="preserve"> оглашава</w:t>
      </w:r>
    </w:p>
    <w:p w14:paraId="59D00D11" w14:textId="77777777" w:rsidR="005B12DA" w:rsidRPr="00E26F52" w:rsidRDefault="005B12DA" w:rsidP="005E1546">
      <w:pPr>
        <w:jc w:val="both"/>
        <w:rPr>
          <w:rFonts w:eastAsia="Calibri" w:cs="Times New Roman"/>
          <w:color w:val="0D0D0D" w:themeColor="text1" w:themeTint="F2"/>
          <w:szCs w:val="24"/>
          <w:lang w:val="sr-Cyrl-RS"/>
        </w:rPr>
      </w:pPr>
    </w:p>
    <w:p w14:paraId="60945CCA" w14:textId="77777777" w:rsidR="005E1546" w:rsidRPr="00E26F52" w:rsidRDefault="005E1546" w:rsidP="005E1546">
      <w:pPr>
        <w:spacing w:after="0"/>
        <w:jc w:val="center"/>
        <w:rPr>
          <w:rFonts w:cs="Times New Roman"/>
          <w:b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ЈАВНИ КОНКУРС</w:t>
      </w:r>
    </w:p>
    <w:p w14:paraId="36B8939D" w14:textId="305B7728" w:rsidR="005E1546" w:rsidRPr="00E26F52" w:rsidRDefault="0019784C" w:rsidP="005E1546">
      <w:pPr>
        <w:spacing w:after="0"/>
        <w:jc w:val="center"/>
        <w:rPr>
          <w:rFonts w:cs="Times New Roman"/>
          <w:b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ЗА ПОПУЊАВАЊЕ ИЗВРШИЛАЧК</w:t>
      </w:r>
      <w:r w:rsidR="00585D69" w:rsidRPr="00E26F52">
        <w:rPr>
          <w:rFonts w:cs="Times New Roman"/>
          <w:b/>
          <w:color w:val="0D0D0D" w:themeColor="text1" w:themeTint="F2"/>
          <w:szCs w:val="24"/>
          <w:lang w:val="sr-Cyrl-CS"/>
        </w:rPr>
        <w:t>ОГ</w:t>
      </w:r>
      <w:r w:rsidR="005E1546"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</w:t>
      </w: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РАДН</w:t>
      </w:r>
      <w:r w:rsidR="00622E00" w:rsidRPr="00E26F52">
        <w:rPr>
          <w:rFonts w:cs="Times New Roman"/>
          <w:b/>
          <w:color w:val="0D0D0D" w:themeColor="text1" w:themeTint="F2"/>
          <w:szCs w:val="24"/>
          <w:lang w:val="sr-Cyrl-RS"/>
        </w:rPr>
        <w:t>ОГ</w:t>
      </w:r>
      <w:r w:rsidR="005E1546"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МЕСТА У </w:t>
      </w:r>
      <w:r w:rsidR="00EB4AE0" w:rsidRPr="00E26F52">
        <w:rPr>
          <w:rFonts w:cs="Times New Roman"/>
          <w:b/>
          <w:color w:val="0D0D0D" w:themeColor="text1" w:themeTint="F2"/>
          <w:szCs w:val="24"/>
          <w:lang w:val="sr-Cyrl-RS"/>
        </w:rPr>
        <w:t>ДИРЕКЦИЈИ ЗА УПРАВЉАЊЕ ОДУЗЕТОМ ИМОВИНОМ</w:t>
      </w:r>
      <w:r w:rsidR="00343DF8" w:rsidRPr="00E26F52">
        <w:rPr>
          <w:rFonts w:cs="Times New Roman"/>
          <w:b/>
          <w:color w:val="0D0D0D" w:themeColor="text1" w:themeTint="F2"/>
          <w:szCs w:val="24"/>
          <w:lang w:val="sr-Cyrl-RS"/>
        </w:rPr>
        <w:t>:</w:t>
      </w:r>
    </w:p>
    <w:p w14:paraId="6203CCE5" w14:textId="77777777" w:rsidR="00CD2353" w:rsidRPr="00E26F52" w:rsidRDefault="00CD2353" w:rsidP="005E1546">
      <w:pPr>
        <w:spacing w:after="0"/>
        <w:jc w:val="center"/>
        <w:rPr>
          <w:rFonts w:cs="Times New Roman"/>
          <w:b/>
          <w:color w:val="0D0D0D" w:themeColor="text1" w:themeTint="F2"/>
          <w:szCs w:val="24"/>
          <w:lang w:val="sr-Cyrl-RS"/>
        </w:rPr>
      </w:pPr>
    </w:p>
    <w:p w14:paraId="46D84562" w14:textId="77777777" w:rsidR="005E1546" w:rsidRPr="00E26F52" w:rsidRDefault="005E1546" w:rsidP="00901AE1">
      <w:pPr>
        <w:spacing w:after="0"/>
        <w:rPr>
          <w:rFonts w:cs="Times New Roman"/>
          <w:b/>
          <w:color w:val="0D0D0D" w:themeColor="text1" w:themeTint="F2"/>
          <w:szCs w:val="24"/>
          <w:lang w:val="sr-Cyrl-RS"/>
        </w:rPr>
      </w:pPr>
    </w:p>
    <w:p w14:paraId="71EA926C" w14:textId="0F702B8C" w:rsidR="005E1546" w:rsidRPr="00E26F52" w:rsidRDefault="00E972E8" w:rsidP="00C52EFF">
      <w:pPr>
        <w:spacing w:after="0"/>
        <w:jc w:val="both"/>
        <w:rPr>
          <w:rFonts w:cs="Times New Roman"/>
          <w:b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I</w:t>
      </w:r>
      <w:r w:rsidR="002241FF"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Орган </w:t>
      </w:r>
      <w:r w:rsidR="00FE30E5" w:rsidRPr="00E26F52">
        <w:rPr>
          <w:rFonts w:cs="Times New Roman"/>
          <w:b/>
          <w:color w:val="0D0D0D" w:themeColor="text1" w:themeTint="F2"/>
          <w:szCs w:val="24"/>
          <w:lang w:val="sr-Cyrl-RS"/>
        </w:rPr>
        <w:t>у коме се радна места попуњава</w:t>
      </w:r>
      <w:r w:rsidR="005E1546"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: </w:t>
      </w:r>
      <w:r w:rsidR="007824E8" w:rsidRPr="00E26F52">
        <w:rPr>
          <w:rFonts w:cs="Times New Roman"/>
          <w:color w:val="0D0D0D" w:themeColor="text1" w:themeTint="F2"/>
          <w:szCs w:val="24"/>
          <w:lang w:val="sr-Cyrl-RS"/>
        </w:rPr>
        <w:t>Дирекција за управ</w:t>
      </w:r>
      <w:r w:rsidR="005547A0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љање одузетом имовином, </w:t>
      </w:r>
      <w:r w:rsidR="005E1546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Министарство правде, </w:t>
      </w:r>
      <w:r w:rsidR="005547A0" w:rsidRPr="00E26F52">
        <w:rPr>
          <w:rFonts w:cs="Times New Roman"/>
          <w:color w:val="0D0D0D" w:themeColor="text1" w:themeTint="F2"/>
          <w:szCs w:val="24"/>
          <w:lang w:val="sr-Cyrl-RS"/>
        </w:rPr>
        <w:t>Б</w:t>
      </w:r>
      <w:r w:rsidR="005E1546" w:rsidRPr="00E26F52">
        <w:rPr>
          <w:rFonts w:cs="Times New Roman"/>
          <w:color w:val="0D0D0D" w:themeColor="text1" w:themeTint="F2"/>
          <w:szCs w:val="24"/>
          <w:lang w:val="sr-Cyrl-RS"/>
        </w:rPr>
        <w:t>еоград, ул. Немањина бр. 22-26</w:t>
      </w:r>
    </w:p>
    <w:p w14:paraId="4F00208F" w14:textId="77777777" w:rsidR="005E1546" w:rsidRPr="00E26F52" w:rsidRDefault="005E1546" w:rsidP="005E1546">
      <w:pPr>
        <w:spacing w:after="0"/>
        <w:jc w:val="both"/>
        <w:rPr>
          <w:rFonts w:cs="Times New Roman"/>
          <w:color w:val="0D0D0D" w:themeColor="text1" w:themeTint="F2"/>
          <w:szCs w:val="24"/>
          <w:lang w:val="sr-Cyrl-RS"/>
        </w:rPr>
      </w:pPr>
    </w:p>
    <w:p w14:paraId="52EDFA5F" w14:textId="7318CDE9" w:rsidR="005E1546" w:rsidRPr="00E26F52" w:rsidRDefault="00E972E8" w:rsidP="005E1546">
      <w:pPr>
        <w:jc w:val="both"/>
        <w:rPr>
          <w:rFonts w:cs="Times New Roman"/>
          <w:b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I</w:t>
      </w:r>
      <w:r w:rsidR="00E44B57" w:rsidRPr="00E26F52">
        <w:rPr>
          <w:rFonts w:cs="Times New Roman"/>
          <w:b/>
          <w:color w:val="0D0D0D" w:themeColor="text1" w:themeTint="F2"/>
          <w:szCs w:val="24"/>
          <w:lang w:val="sr-Cyrl-RS"/>
        </w:rPr>
        <w:t>I</w:t>
      </w:r>
      <w:r w:rsidR="002241FF"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Радна места која</w:t>
      </w:r>
      <w:r w:rsidR="005E1546"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се попуњава:</w:t>
      </w:r>
    </w:p>
    <w:p w14:paraId="0EAAE1FC" w14:textId="38CD1BC2" w:rsidR="005E1546" w:rsidRPr="00E26F52" w:rsidRDefault="005E1546" w:rsidP="005E1546">
      <w:p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1. </w:t>
      </w: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Радно место за</w:t>
      </w:r>
      <w:r w:rsidR="00622E00"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јавне набавке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>,</w:t>
      </w:r>
      <w:r w:rsidR="00C52EFF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</w:t>
      </w:r>
      <w:r w:rsidR="00622E00" w:rsidRPr="00E26F52">
        <w:rPr>
          <w:rFonts w:cs="Times New Roman"/>
          <w:color w:val="0D0D0D" w:themeColor="text1" w:themeTint="F2"/>
          <w:szCs w:val="24"/>
          <w:lang w:val="sr-Cyrl-RS"/>
        </w:rPr>
        <w:t>Одсек за опште и материјално-финансијске послове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>,</w:t>
      </w:r>
      <w:r w:rsidR="000B3DA3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звање</w:t>
      </w:r>
      <w:r w:rsidR="001C7BC1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саветник</w:t>
      </w:r>
      <w:r w:rsidR="005D2068" w:rsidRPr="00E26F52">
        <w:rPr>
          <w:rFonts w:cs="Times New Roman"/>
          <w:color w:val="0D0D0D" w:themeColor="text1" w:themeTint="F2"/>
          <w:szCs w:val="24"/>
        </w:rPr>
        <w:t xml:space="preserve"> </w:t>
      </w:r>
      <w:r w:rsidR="001C7BC1" w:rsidRPr="00E26F52">
        <w:rPr>
          <w:rFonts w:cs="Times New Roman"/>
          <w:color w:val="0D0D0D" w:themeColor="text1" w:themeTint="F2"/>
          <w:szCs w:val="24"/>
          <w:lang w:val="sr-Cyrl-RS"/>
        </w:rPr>
        <w:t>-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1 извршилац</w:t>
      </w:r>
      <w:r w:rsidR="007F0DF9" w:rsidRPr="00E26F52">
        <w:rPr>
          <w:rFonts w:cs="Times New Roman"/>
          <w:color w:val="0D0D0D" w:themeColor="text1" w:themeTint="F2"/>
          <w:szCs w:val="24"/>
          <w:lang w:val="sr-Cyrl-RS"/>
        </w:rPr>
        <w:t>, радни однос на неодређено</w:t>
      </w:r>
      <w:r w:rsidR="00FE30E5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време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>.</w:t>
      </w:r>
    </w:p>
    <w:p w14:paraId="075444D6" w14:textId="51ED63C2" w:rsidR="005E1546" w:rsidRPr="00E26F52" w:rsidRDefault="005E1546" w:rsidP="0043136C">
      <w:pPr>
        <w:jc w:val="both"/>
        <w:outlineLvl w:val="0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Опис послова:</w:t>
      </w:r>
      <w:r w:rsidR="00B20C7B"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</w:t>
      </w:r>
      <w:r w:rsidR="00622E00" w:rsidRPr="00E26F52">
        <w:rPr>
          <w:rFonts w:cs="Times New Roman"/>
          <w:color w:val="0D0D0D" w:themeColor="text1" w:themeTint="F2"/>
          <w:szCs w:val="24"/>
          <w:lang w:val="sr-Cyrl-RS"/>
        </w:rPr>
        <w:t>Израђ</w:t>
      </w:r>
      <w:r w:rsidR="000E5FD2" w:rsidRPr="00E26F52">
        <w:rPr>
          <w:rFonts w:cs="Times New Roman"/>
          <w:color w:val="0D0D0D" w:themeColor="text1" w:themeTint="F2"/>
          <w:szCs w:val="24"/>
          <w:lang w:val="sr-Cyrl-RS"/>
        </w:rPr>
        <w:t>ује предлог план</w:t>
      </w:r>
      <w:r w:rsidR="00D44338" w:rsidRPr="00E26F52">
        <w:rPr>
          <w:rFonts w:cs="Times New Roman"/>
          <w:color w:val="0D0D0D" w:themeColor="text1" w:themeTint="F2"/>
          <w:szCs w:val="24"/>
          <w:lang w:val="sr-Cyrl-RS"/>
        </w:rPr>
        <w:t>а</w:t>
      </w:r>
      <w:r w:rsidR="000E5FD2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јавних набавки Дирекције</w:t>
      </w:r>
      <w:r w:rsidR="00D44338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; </w:t>
      </w:r>
      <w:r w:rsidR="000E5FD2" w:rsidRPr="00E26F52">
        <w:rPr>
          <w:rFonts w:cs="Times New Roman"/>
          <w:color w:val="0D0D0D" w:themeColor="text1" w:themeTint="F2"/>
          <w:szCs w:val="24"/>
          <w:lang w:val="sr-Cyrl-RS"/>
        </w:rPr>
        <w:t>планира и спроводи поступке јавних набавки за потребе Дирекције; учествује у раду комисија за јавне набавке; обрађује захтеве за заштиту права понуђача; израђује извештаје о јавним набавкама Дирекције;</w:t>
      </w:r>
      <w:r w:rsidR="00D44338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</w:t>
      </w:r>
      <w:r w:rsidR="000E5FD2" w:rsidRPr="00E26F52">
        <w:rPr>
          <w:rFonts w:cs="Times New Roman"/>
          <w:color w:val="0D0D0D" w:themeColor="text1" w:themeTint="F2"/>
          <w:szCs w:val="24"/>
          <w:lang w:val="sr-Cyrl-RS"/>
        </w:rPr>
        <w:t>стара се о роковима у поступцима јавних набавки; обавља пословну комуникацију припремања понуда и приликом закључења уговора; о</w:t>
      </w:r>
      <w:r w:rsidR="00751D74" w:rsidRPr="00E26F52">
        <w:rPr>
          <w:rFonts w:cs="Times New Roman"/>
          <w:color w:val="0D0D0D" w:themeColor="text1" w:themeTint="F2"/>
          <w:szCs w:val="24"/>
          <w:lang w:val="sr-Cyrl-RS"/>
        </w:rPr>
        <w:t>бавља и друге послове по налогу</w:t>
      </w:r>
      <w:r w:rsidR="000E5FD2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шефа Одсека</w:t>
      </w:r>
      <w:r w:rsidR="00751D74" w:rsidRPr="00E26F52">
        <w:rPr>
          <w:rFonts w:cs="Times New Roman"/>
          <w:color w:val="0D0D0D" w:themeColor="text1" w:themeTint="F2"/>
          <w:szCs w:val="24"/>
          <w:lang w:val="sr-Cyrl-RS"/>
        </w:rPr>
        <w:t>.</w:t>
      </w:r>
    </w:p>
    <w:p w14:paraId="46E1741F" w14:textId="30EAD122" w:rsidR="005E1546" w:rsidRPr="00E26F52" w:rsidRDefault="005E1546" w:rsidP="00901AE1">
      <w:pPr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Услови: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Стечено високо образовање из научне</w:t>
      </w:r>
      <w:r w:rsidR="000E5FD2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области Правне науке или Економске науке на основним академским студијама</w:t>
      </w:r>
      <w:r w:rsidR="000A63AE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у обиму од најмање 240 ЕСПБ бодова</w:t>
      </w:r>
      <w:r w:rsidRPr="00E26F52">
        <w:rPr>
          <w:rFonts w:eastAsia="Times New Roman" w:cs="Times New Roman"/>
          <w:bCs/>
          <w:color w:val="0D0D0D" w:themeColor="text1" w:themeTint="F2"/>
          <w:szCs w:val="24"/>
          <w:lang w:val="sr-Cyrl-RS" w:eastAsia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FC6F5F" w:rsidRPr="00E26F52">
        <w:rPr>
          <w:rFonts w:eastAsia="Times New Roman" w:cs="Times New Roman"/>
          <w:bCs/>
          <w:color w:val="0D0D0D" w:themeColor="text1" w:themeTint="F2"/>
          <w:szCs w:val="24"/>
          <w:lang w:val="sr-Cyrl-RS" w:eastAsia="sr-Cyrl-RS"/>
        </w:rPr>
        <w:t>;</w:t>
      </w:r>
      <w:r w:rsidRPr="00E26F52">
        <w:rPr>
          <w:rFonts w:eastAsia="Times New Roman" w:cs="Times New Roman"/>
          <w:bCs/>
          <w:color w:val="0D0D0D" w:themeColor="text1" w:themeTint="F2"/>
          <w:szCs w:val="24"/>
          <w:lang w:val="sr-Cyrl-RS" w:eastAsia="sr-Cyrl-RS"/>
        </w:rPr>
        <w:t xml:space="preserve"> 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положен др</w:t>
      </w:r>
      <w:r w:rsidR="00FC6F5F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жавни </w:t>
      </w:r>
      <w:r w:rsidR="000A63AE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стручни испит, најмање три године</w:t>
      </w:r>
      <w:r w:rsidR="007F0DF9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радног искуства у струци, </w:t>
      </w:r>
      <w:r w:rsidRPr="00E26F52">
        <w:rPr>
          <w:rFonts w:eastAsia="Times New Roman" w:cs="Times New Roman"/>
          <w:bCs/>
          <w:color w:val="0D0D0D" w:themeColor="text1" w:themeTint="F2"/>
          <w:szCs w:val="24"/>
          <w:lang w:val="sr-Cyrl-RS" w:eastAsia="sr-Cyrl-RS"/>
        </w:rPr>
        <w:t>као и компетенције за рад на радном месту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.</w:t>
      </w:r>
    </w:p>
    <w:p w14:paraId="7D15AA52" w14:textId="3A4607CB" w:rsidR="0043136C" w:rsidRPr="00E26F52" w:rsidRDefault="0043136C" w:rsidP="00901AE1">
      <w:pPr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Место рада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: Београд, Немањина 22-26.</w:t>
      </w:r>
    </w:p>
    <w:p w14:paraId="5B2F7063" w14:textId="77777777" w:rsidR="005E1546" w:rsidRPr="00E26F52" w:rsidRDefault="005E1546" w:rsidP="005E1546">
      <w:pPr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 </w:t>
      </w:r>
    </w:p>
    <w:p w14:paraId="45F761AD" w14:textId="77777777" w:rsidR="005E1546" w:rsidRPr="00E26F52" w:rsidRDefault="005E1546" w:rsidP="005E1546">
      <w:pPr>
        <w:jc w:val="both"/>
        <w:rPr>
          <w:rFonts w:cs="Times New Roman"/>
          <w:b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III Компетенције које се проверавају у изборном поступку:</w:t>
      </w:r>
    </w:p>
    <w:p w14:paraId="3E6B1046" w14:textId="77777777" w:rsidR="005E1546" w:rsidRPr="00E26F52" w:rsidRDefault="005E1546" w:rsidP="005E1546">
      <w:p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</w:t>
      </w:r>
    </w:p>
    <w:p w14:paraId="2C5C32E2" w14:textId="77777777" w:rsidR="005E1546" w:rsidRPr="00E26F52" w:rsidRDefault="005E1546" w:rsidP="005E1546">
      <w:p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lastRenderedPageBreak/>
        <w:t>Изборни поступак спроводи се у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6818DFB1" w14:textId="77777777" w:rsidR="001C7BC1" w:rsidRPr="00E26F52" w:rsidRDefault="001C7BC1" w:rsidP="005E1546">
      <w:p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 може да учествује у провери следеће компетенције у истој или наредној фази. </w:t>
      </w:r>
    </w:p>
    <w:p w14:paraId="1D4A701B" w14:textId="77777777" w:rsidR="005E1546" w:rsidRPr="00E26F52" w:rsidRDefault="005E1546" w:rsidP="005E1546">
      <w:p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Кандидатима који учествују у изборном поступку прво се проверавају опште функционалне компетенције.</w:t>
      </w:r>
    </w:p>
    <w:p w14:paraId="4BBB7760" w14:textId="2DC01213" w:rsidR="005E1546" w:rsidRPr="00E26F52" w:rsidRDefault="005E1546" w:rsidP="005E1546">
      <w:pPr>
        <w:jc w:val="both"/>
        <w:rPr>
          <w:rFonts w:cs="Times New Roman"/>
          <w:b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Провера општих фукнционалних компетенција</w:t>
      </w:r>
      <w:r w:rsidR="0069119E"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</w:t>
      </w:r>
      <w:r w:rsidR="00FE30E5" w:rsidRPr="00E26F52">
        <w:rPr>
          <w:rFonts w:cs="Times New Roman"/>
          <w:b/>
          <w:color w:val="0D0D0D" w:themeColor="text1" w:themeTint="F2"/>
          <w:szCs w:val="24"/>
          <w:lang w:val="sr-Cyrl-RS"/>
        </w:rPr>
        <w:t>за извршилачко радно место</w:t>
      </w: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:</w:t>
      </w:r>
    </w:p>
    <w:p w14:paraId="71DF8739" w14:textId="4B833838" w:rsidR="005E1546" w:rsidRPr="00E26F52" w:rsidRDefault="005E1546" w:rsidP="005E1546">
      <w:pPr>
        <w:pStyle w:val="ListParagraph"/>
        <w:numPr>
          <w:ilvl w:val="0"/>
          <w:numId w:val="1"/>
        </w:num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„Организација и рад државних органа РС“ - </w:t>
      </w:r>
      <w:r w:rsidR="0041678D" w:rsidRPr="00E26F52">
        <w:rPr>
          <w:rFonts w:cs="Times New Roman"/>
          <w:color w:val="0D0D0D" w:themeColor="text1" w:themeTint="F2"/>
          <w:szCs w:val="24"/>
          <w:lang w:val="sr-Cyrl-RS"/>
        </w:rPr>
        <w:t>проверава</w:t>
      </w:r>
      <w:r w:rsidR="00A27305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путем те</w:t>
      </w:r>
      <w:r w:rsidR="00A27305" w:rsidRPr="00E26F52">
        <w:rPr>
          <w:rFonts w:cs="Times New Roman"/>
          <w:color w:val="0D0D0D" w:themeColor="text1" w:themeTint="F2"/>
          <w:szCs w:val="24"/>
          <w:lang w:val="sr-Cyrl-RS"/>
        </w:rPr>
        <w:t>к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>ста</w:t>
      </w:r>
      <w:r w:rsidR="001C7BC1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(писан</w:t>
      </w:r>
      <w:r w:rsidR="00556CC3" w:rsidRPr="00E26F52">
        <w:rPr>
          <w:rFonts w:cs="Times New Roman"/>
          <w:color w:val="0D0D0D" w:themeColor="text1" w:themeTint="F2"/>
          <w:szCs w:val="24"/>
          <w:lang w:val="sr-Cyrl-RS"/>
        </w:rPr>
        <w:t>о)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>;</w:t>
      </w:r>
    </w:p>
    <w:p w14:paraId="27537E62" w14:textId="1C510D87" w:rsidR="005E1546" w:rsidRPr="00E26F52" w:rsidRDefault="005E1546" w:rsidP="005E1546">
      <w:pPr>
        <w:pStyle w:val="ListParagraph"/>
        <w:numPr>
          <w:ilvl w:val="0"/>
          <w:numId w:val="1"/>
        </w:num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„Дигитална писменост“</w:t>
      </w:r>
      <w:r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 xml:space="preserve"> - пров</w:t>
      </w:r>
      <w:r w:rsidR="0041678D"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>ерава</w:t>
      </w:r>
      <w:r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 xml:space="preserve"> решавањем задатака  </w:t>
      </w:r>
      <w:r w:rsidR="00556CC3"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>(</w:t>
      </w:r>
      <w:r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>практичним радом на рачунару</w:t>
      </w:r>
      <w:r w:rsidR="00556CC3"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>)</w:t>
      </w:r>
      <w:r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>;</w:t>
      </w:r>
    </w:p>
    <w:p w14:paraId="49244600" w14:textId="57952402" w:rsidR="005E1546" w:rsidRPr="00E26F52" w:rsidRDefault="005E1546" w:rsidP="005E1546">
      <w:pPr>
        <w:pStyle w:val="ListParagraph"/>
        <w:numPr>
          <w:ilvl w:val="0"/>
          <w:numId w:val="1"/>
        </w:num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„Пословна комуникација“</w:t>
      </w:r>
      <w:r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 xml:space="preserve"> - </w:t>
      </w:r>
      <w:r w:rsidR="0041678D"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>проверава</w:t>
      </w:r>
      <w:r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 xml:space="preserve"> путем симулације</w:t>
      </w:r>
      <w:r w:rsidR="001C7BC1"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 xml:space="preserve"> (писа</w:t>
      </w:r>
      <w:r w:rsidR="00556CC3"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>но)</w:t>
      </w:r>
      <w:r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RS" w:eastAsia="sr-Latn-RS"/>
        </w:rPr>
        <w:t>.</w:t>
      </w:r>
    </w:p>
    <w:p w14:paraId="0F9E4405" w14:textId="77777777" w:rsidR="005E1546" w:rsidRPr="00E26F52" w:rsidRDefault="005E1546" w:rsidP="005E1546">
      <w:p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bCs/>
          <w:color w:val="0D0D0D" w:themeColor="text1" w:themeTint="F2"/>
          <w:szCs w:val="24"/>
          <w:bdr w:val="none" w:sz="0" w:space="0" w:color="auto" w:frame="1"/>
          <w:lang w:val="sr-Cyrl-RS" w:eastAsia="sr-Latn-RS"/>
        </w:rPr>
        <w:t>Напомена: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 w:eastAsia="sr-Latn-RS"/>
        </w:rPr>
        <w:t> У погледу провере опште функционалне компетенције „Дигитална писменост“, уколико поседујете важећи сертификат, потврду или други одговарајући доказ о познавању рада на рачунару (</w:t>
      </w:r>
      <w:r w:rsidR="00556CC3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основе коришћења рачунара, основе коришћења интернета, обрада текста и 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табеларне калкулације)</w:t>
      </w:r>
      <w:r w:rsidR="00556CC3" w:rsidRPr="00E26F52">
        <w:rPr>
          <w:rFonts w:cs="Times New Roman"/>
          <w:color w:val="0D0D0D" w:themeColor="text1" w:themeTint="F2"/>
          <w:szCs w:val="24"/>
          <w:lang w:val="sr-Cyrl-RS"/>
        </w:rPr>
        <w:t>, на траженом нивоу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 w:eastAsia="sr-Latn-RS"/>
        </w:rPr>
        <w:t xml:space="preserve"> и желите да на основу њега будете ослобођени тестирања компетенције „Дигитална писменост“, неопходно је да уз пријавни образац (уредно и у потпуности попуњен у делу *Рад на рачунару), доставите и тражени доказ у ори</w:t>
      </w:r>
      <w:r w:rsidR="00556CC3" w:rsidRPr="00E26F52">
        <w:rPr>
          <w:rFonts w:eastAsia="Times New Roman" w:cs="Times New Roman"/>
          <w:color w:val="0D0D0D" w:themeColor="text1" w:themeTint="F2"/>
          <w:szCs w:val="24"/>
          <w:lang w:val="sr-Cyrl-RS" w:eastAsia="sr-Latn-RS"/>
        </w:rPr>
        <w:t>гиналу или овереној фотокопији. К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 w:eastAsia="sr-Latn-RS"/>
        </w:rPr>
        <w:t>омисија ће на основу приложеног доказа донети одлуку да ли може или не може да прихвати доказ који сте при</w:t>
      </w:r>
      <w:r w:rsidR="00556CC3" w:rsidRPr="00E26F52">
        <w:rPr>
          <w:rFonts w:eastAsia="Times New Roman" w:cs="Times New Roman"/>
          <w:color w:val="0D0D0D" w:themeColor="text1" w:themeTint="F2"/>
          <w:szCs w:val="24"/>
          <w:lang w:val="sr-Cyrl-RS" w:eastAsia="sr-Latn-RS"/>
        </w:rPr>
        <w:t>ложил</w:t>
      </w:r>
      <w:r w:rsidR="001C7BC1" w:rsidRPr="00E26F52">
        <w:rPr>
          <w:rFonts w:eastAsia="Times New Roman" w:cs="Times New Roman"/>
          <w:color w:val="0D0D0D" w:themeColor="text1" w:themeTint="F2"/>
          <w:szCs w:val="24"/>
          <w:lang w:val="sr-Cyrl-RS" w:eastAsia="sr-Latn-RS"/>
        </w:rPr>
        <w:t>и</w:t>
      </w:r>
      <w:r w:rsidR="00556CC3" w:rsidRPr="00E26F52">
        <w:rPr>
          <w:rFonts w:eastAsia="Times New Roman" w:cs="Times New Roman"/>
          <w:color w:val="0D0D0D" w:themeColor="text1" w:themeTint="F2"/>
          <w:szCs w:val="24"/>
          <w:lang w:val="sr-Cyrl-RS" w:eastAsia="sr-Latn-RS"/>
        </w:rPr>
        <w:t xml:space="preserve"> уместо провере путем теста, 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 w:eastAsia="sr-Latn-RS"/>
        </w:rPr>
        <w:t xml:space="preserve">односно 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45A43B5F" w14:textId="77777777" w:rsidR="005E1546" w:rsidRPr="00E26F52" w:rsidRDefault="005E1546" w:rsidP="005E1546">
      <w:p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5" w:history="1">
        <w:r w:rsidRPr="00E26F52">
          <w:rPr>
            <w:rStyle w:val="Hyperlink"/>
            <w:rFonts w:cs="Times New Roman"/>
            <w:color w:val="0D0D0D" w:themeColor="text1" w:themeTint="F2"/>
            <w:szCs w:val="24"/>
            <w:lang w:val="sr-Cyrl-RS"/>
          </w:rPr>
          <w:t>www.suk.gov.rs</w:t>
        </w:r>
      </w:hyperlink>
      <w:r w:rsidRPr="00E26F52">
        <w:rPr>
          <w:rFonts w:cs="Times New Roman"/>
          <w:color w:val="0D0D0D" w:themeColor="text1" w:themeTint="F2"/>
          <w:szCs w:val="24"/>
          <w:lang w:val="sr-Cyrl-RS"/>
        </w:rPr>
        <w:t>.</w:t>
      </w:r>
    </w:p>
    <w:p w14:paraId="48869742" w14:textId="77777777" w:rsidR="005E1546" w:rsidRPr="00E26F52" w:rsidRDefault="005E1546" w:rsidP="005E1546">
      <w:pPr>
        <w:jc w:val="both"/>
        <w:rPr>
          <w:rFonts w:cs="Times New Roman"/>
          <w:color w:val="0D0D0D" w:themeColor="text1" w:themeTint="F2"/>
          <w:szCs w:val="24"/>
          <w:lang w:val="sr-Cyrl-RS"/>
        </w:rPr>
      </w:pPr>
    </w:p>
    <w:p w14:paraId="4BC98E68" w14:textId="4B0E281E" w:rsidR="00311E7A" w:rsidRPr="00E26F52" w:rsidRDefault="00503A99" w:rsidP="005E1546">
      <w:pPr>
        <w:jc w:val="both"/>
        <w:rPr>
          <w:rFonts w:cs="Times New Roman"/>
          <w:b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3.1</w:t>
      </w:r>
      <w:r w:rsidR="005E1546" w:rsidRPr="00E26F52">
        <w:rPr>
          <w:rFonts w:cs="Times New Roman"/>
          <w:b/>
          <w:color w:val="0D0D0D" w:themeColor="text1" w:themeTint="F2"/>
          <w:szCs w:val="24"/>
          <w:lang w:val="sr-Cyrl-RS"/>
        </w:rPr>
        <w:t>. Провера посебних функционалних компетенција</w:t>
      </w:r>
      <w:r w:rsidR="00311E7A" w:rsidRPr="00E26F52">
        <w:rPr>
          <w:rFonts w:cs="Times New Roman"/>
          <w:b/>
          <w:color w:val="0D0D0D" w:themeColor="text1" w:themeTint="F2"/>
          <w:szCs w:val="24"/>
          <w:lang w:val="sr-Cyrl-RS"/>
        </w:rPr>
        <w:t>:</w:t>
      </w:r>
    </w:p>
    <w:p w14:paraId="0E6906D3" w14:textId="74D8C255" w:rsidR="00311E7A" w:rsidRPr="00E26F52" w:rsidRDefault="00311E7A" w:rsidP="00311E7A">
      <w:pPr>
        <w:jc w:val="both"/>
        <w:rPr>
          <w:rFonts w:cs="Times New Roman"/>
          <w:color w:val="0D0D0D" w:themeColor="text1" w:themeTint="F2"/>
          <w:szCs w:val="24"/>
          <w:shd w:val="clear" w:color="auto" w:fill="FFFFFF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shd w:val="clear" w:color="auto" w:fill="FFFFFF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</w:t>
      </w:r>
      <w:r w:rsidR="00D56767" w:rsidRPr="00E26F52">
        <w:rPr>
          <w:rFonts w:cs="Times New Roman"/>
          <w:color w:val="0D0D0D" w:themeColor="text1" w:themeTint="F2"/>
          <w:szCs w:val="24"/>
          <w:shd w:val="clear" w:color="auto" w:fill="FFFFFF"/>
          <w:lang w:val="sr-Cyrl-RS"/>
        </w:rPr>
        <w:t>бних функционалних компетенција:</w:t>
      </w:r>
      <w:r w:rsidRPr="00E26F52">
        <w:rPr>
          <w:rFonts w:cs="Times New Roman"/>
          <w:color w:val="0D0D0D" w:themeColor="text1" w:themeTint="F2"/>
          <w:szCs w:val="24"/>
          <w:shd w:val="clear" w:color="auto" w:fill="FFFFFF"/>
          <w:lang w:val="sr-Cyrl-RS"/>
        </w:rPr>
        <w:t xml:space="preserve"> </w:t>
      </w:r>
    </w:p>
    <w:p w14:paraId="47948161" w14:textId="39BD7F61" w:rsidR="0043136C" w:rsidRPr="00E26F52" w:rsidRDefault="0043136C" w:rsidP="0043136C">
      <w:pPr>
        <w:spacing w:after="0"/>
        <w:ind w:firstLine="720"/>
        <w:jc w:val="both"/>
        <w:rPr>
          <w:rFonts w:cs="Times New Roman"/>
          <w:b/>
          <w:bCs/>
          <w:color w:val="0D0D0D" w:themeColor="text1" w:themeTint="F2"/>
          <w:szCs w:val="24"/>
          <w:lang w:val="sr-Cyrl-CS"/>
        </w:rPr>
      </w:pPr>
      <w:r w:rsidRPr="00E26F52">
        <w:rPr>
          <w:rFonts w:cs="Times New Roman"/>
          <w:b/>
          <w:bCs/>
          <w:color w:val="0D0D0D" w:themeColor="text1" w:themeTint="F2"/>
          <w:szCs w:val="24"/>
          <w:lang w:val="sr-Cyrl-CS"/>
        </w:rPr>
        <w:t>За радно место</w:t>
      </w:r>
      <w:r w:rsidR="000A63AE" w:rsidRPr="00E26F52">
        <w:rPr>
          <w:rFonts w:cs="Times New Roman"/>
          <w:b/>
          <w:bCs/>
          <w:color w:val="0D0D0D" w:themeColor="text1" w:themeTint="F2"/>
          <w:szCs w:val="24"/>
          <w:lang w:val="sr-Cyrl-CS"/>
        </w:rPr>
        <w:t xml:space="preserve"> за јавнке набавке</w:t>
      </w:r>
      <w:r w:rsidRPr="00E26F52">
        <w:rPr>
          <w:rFonts w:cs="Times New Roman"/>
          <w:b/>
          <w:bCs/>
          <w:color w:val="0D0D0D" w:themeColor="text1" w:themeTint="F2"/>
          <w:szCs w:val="24"/>
          <w:lang w:val="sr-Cyrl-CS"/>
        </w:rPr>
        <w:t>:</w:t>
      </w:r>
    </w:p>
    <w:p w14:paraId="5D31C638" w14:textId="723CA90D" w:rsidR="00392856" w:rsidRPr="00E26F52" w:rsidRDefault="000A63AE" w:rsidP="00901AE1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Посебне функционалне компетенције у одређеној области рада</w:t>
      </w:r>
      <w:r w:rsidR="00D56767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</w:t>
      </w:r>
      <w:r w:rsidR="00FE30E5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-П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ослови јавних набавки</w:t>
      </w:r>
      <w:r w:rsidR="00C02ABC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–</w:t>
      </w:r>
      <w:r w:rsidR="00FE30E5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(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методологију за припрему и израду плана јавних набавки; методологију за припрему документације о набавци у поступку јавних набавки</w:t>
      </w:r>
      <w:r w:rsidR="00FE30E5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)</w:t>
      </w:r>
      <w:r w:rsidR="00C02ABC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- </w:t>
      </w:r>
      <w:r w:rsidR="0043136C" w:rsidRPr="00E26F52">
        <w:rPr>
          <w:rFonts w:cs="Times New Roman"/>
          <w:color w:val="0D0D0D" w:themeColor="text1" w:themeTint="F2"/>
          <w:szCs w:val="24"/>
          <w:lang w:val="sr-Cyrl-CS"/>
        </w:rPr>
        <w:t>провераваће се усмено путем симулације.</w:t>
      </w:r>
    </w:p>
    <w:p w14:paraId="7A738598" w14:textId="1F640775" w:rsidR="0039710D" w:rsidRPr="00E26F52" w:rsidRDefault="00BD3B52" w:rsidP="00A32655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lastRenderedPageBreak/>
        <w:t>Посебна</w:t>
      </w:r>
      <w:r w:rsidR="0013169F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 функционална компетенција </w:t>
      </w:r>
      <w:r w:rsidR="0039710D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за одређено радно место</w:t>
      </w:r>
      <w:r w:rsidR="0013169F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-</w:t>
      </w:r>
      <w:r w:rsidR="00961F83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</w:t>
      </w:r>
      <w:r w:rsidR="00B03A1E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Планска </w:t>
      </w:r>
      <w:r w:rsidR="00961F83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документа, прописи и акта из надлежности и организације органа</w:t>
      </w:r>
      <w:r w:rsidR="00D56767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</w:t>
      </w:r>
      <w:r w:rsidR="0039710D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(</w:t>
      </w:r>
      <w:r w:rsidR="00D56767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Закон о одузимању</w:t>
      </w:r>
      <w:r w:rsidR="0039710D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имовине проистекле из кривичног дела</w:t>
      </w:r>
      <w:r w:rsidR="00FE30E5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, Правилник о ближем уређењу поступака јавних набавки и набавки</w:t>
      </w:r>
      <w:r w:rsidR="0039710D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) </w:t>
      </w:r>
      <w:r w:rsidR="00961F83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-</w:t>
      </w:r>
      <w:r w:rsidR="00D56767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</w:t>
      </w:r>
      <w:r w:rsidR="0043136C" w:rsidRPr="00E26F52">
        <w:rPr>
          <w:rFonts w:cs="Times New Roman"/>
          <w:color w:val="0D0D0D" w:themeColor="text1" w:themeTint="F2"/>
          <w:szCs w:val="24"/>
          <w:lang w:val="sr-Cyrl-CS"/>
        </w:rPr>
        <w:t>провераваће се усмено путем симулације.</w:t>
      </w:r>
    </w:p>
    <w:p w14:paraId="26D210E7" w14:textId="3B92A092" w:rsidR="00BD3B52" w:rsidRPr="00E26F52" w:rsidRDefault="00BD3B52" w:rsidP="00BD3B52">
      <w:pPr>
        <w:spacing w:after="0" w:line="240" w:lineRule="auto"/>
        <w:ind w:left="1080"/>
        <w:contextualSpacing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Посебна функционална компетенција за одређено радно место- 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Прописи из делокруга радног места- Закон о </w:t>
      </w:r>
      <w:r w:rsidR="00EE7E13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општем управном поступку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</w:t>
      </w:r>
      <w:r w:rsidR="0043136C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- </w:t>
      </w:r>
      <w:r w:rsidR="0043136C" w:rsidRPr="00E26F52">
        <w:rPr>
          <w:rFonts w:cs="Times New Roman"/>
          <w:color w:val="0D0D0D" w:themeColor="text1" w:themeTint="F2"/>
          <w:szCs w:val="24"/>
          <w:lang w:val="sr-Cyrl-CS"/>
        </w:rPr>
        <w:t>провераваће се усмено путем симулације.</w:t>
      </w:r>
    </w:p>
    <w:p w14:paraId="3481CAED" w14:textId="3ED56566" w:rsidR="0043136C" w:rsidRPr="00E26F52" w:rsidRDefault="0043136C" w:rsidP="0043136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Latn-CS"/>
        </w:rPr>
      </w:pPr>
      <w:r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CS"/>
        </w:rPr>
        <w:t>Информације o материјалимa за припрему кандидата за проверу посебних функционалних компетенција могу се на</w:t>
      </w:r>
      <w:r w:rsidR="000F0ACD" w:rsidRPr="00E26F52">
        <w:rPr>
          <w:rFonts w:eastAsia="Times New Roman" w:cs="Times New Roman"/>
          <w:color w:val="0D0D0D" w:themeColor="text1" w:themeTint="F2"/>
          <w:szCs w:val="24"/>
          <w:shd w:val="clear" w:color="auto" w:fill="FFFFFF"/>
          <w:lang w:val="sr-Cyrl-CS"/>
        </w:rPr>
        <w:t>ћи на веб-сајту-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>Дирекција за управљање одузетом имовином</w:t>
      </w:r>
      <w:r w:rsidR="000F0ACD" w:rsidRPr="00E26F52">
        <w:rPr>
          <w:rFonts w:cs="Times New Roman"/>
          <w:color w:val="0D0D0D" w:themeColor="text1" w:themeTint="F2"/>
          <w:szCs w:val="24"/>
          <w:lang w:val="sr-Latn-CS"/>
        </w:rPr>
        <w:t xml:space="preserve"> www.direkcija</w:t>
      </w:r>
      <w:r w:rsidR="000F0ACD" w:rsidRPr="00E26F52">
        <w:rPr>
          <w:rFonts w:cs="Times New Roman"/>
          <w:color w:val="0D0D0D" w:themeColor="text1" w:themeTint="F2"/>
          <w:szCs w:val="24"/>
          <w:lang w:val="en-US"/>
        </w:rPr>
        <w:t>.</w:t>
      </w:r>
      <w:r w:rsidRPr="00E26F52">
        <w:rPr>
          <w:rFonts w:cs="Times New Roman"/>
          <w:color w:val="0D0D0D" w:themeColor="text1" w:themeTint="F2"/>
          <w:szCs w:val="24"/>
          <w:lang w:val="sr-Latn-CS"/>
        </w:rPr>
        <w:t>mpravde.gov.rs.</w:t>
      </w:r>
    </w:p>
    <w:p w14:paraId="3C46024A" w14:textId="0F244A9E" w:rsidR="0069119E" w:rsidRPr="00E26F52" w:rsidRDefault="0069119E" w:rsidP="0043136C">
      <w:pPr>
        <w:spacing w:after="0" w:line="240" w:lineRule="auto"/>
        <w:contextualSpacing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</w:p>
    <w:p w14:paraId="09401607" w14:textId="7A99C12A" w:rsidR="0069119E" w:rsidRPr="00E26F52" w:rsidRDefault="0069119E" w:rsidP="0069119E">
      <w:pPr>
        <w:spacing w:after="0" w:line="240" w:lineRule="auto"/>
        <w:ind w:left="1080"/>
        <w:contextualSpacing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</w:p>
    <w:p w14:paraId="38F491F5" w14:textId="77777777" w:rsidR="005E1546" w:rsidRPr="00E26F52" w:rsidRDefault="00E972E8" w:rsidP="005E1546">
      <w:pPr>
        <w:jc w:val="both"/>
        <w:rPr>
          <w:rFonts w:cs="Times New Roman"/>
          <w:b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IV</w:t>
      </w:r>
      <w:r w:rsidR="005E1546"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Провера понашајних компетенција:</w:t>
      </w:r>
    </w:p>
    <w:p w14:paraId="19902FE9" w14:textId="4E8B4093" w:rsidR="005E1546" w:rsidRPr="00E26F52" w:rsidRDefault="005E1546" w:rsidP="005E1546">
      <w:pPr>
        <w:spacing w:after="0" w:line="240" w:lineRule="auto"/>
        <w:contextualSpacing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Понашајне компетенције</w:t>
      </w: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 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(управљање информацијама, управљање задацима и остваривање резултата, ор</w:t>
      </w:r>
      <w:r w:rsidR="00D56767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и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јентација ка учењу и променама, изградња и одржавање професионалних односа, савесност, посвећеност и интегритет) провераваће се путем психометријских тестова и интервјуа базираном на компетенцијама.</w:t>
      </w:r>
    </w:p>
    <w:p w14:paraId="4B8AB132" w14:textId="77777777" w:rsidR="005E1546" w:rsidRPr="00E26F52" w:rsidRDefault="005E1546" w:rsidP="005E1546">
      <w:pPr>
        <w:spacing w:after="0" w:line="240" w:lineRule="auto"/>
        <w:contextualSpacing/>
        <w:rPr>
          <w:rFonts w:eastAsia="Times New Roman" w:cs="Times New Roman"/>
          <w:color w:val="0D0D0D" w:themeColor="text1" w:themeTint="F2"/>
          <w:szCs w:val="24"/>
          <w:lang w:val="sr-Cyrl-RS"/>
        </w:rPr>
      </w:pPr>
    </w:p>
    <w:p w14:paraId="22BCA3CE" w14:textId="77777777" w:rsidR="00311E7A" w:rsidRPr="00E26F52" w:rsidRDefault="00E972E8" w:rsidP="00901AE1">
      <w:pPr>
        <w:spacing w:after="0" w:line="240" w:lineRule="auto"/>
        <w:jc w:val="both"/>
        <w:rPr>
          <w:rFonts w:cs="Times New Roman"/>
          <w:b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V</w:t>
      </w:r>
      <w:r w:rsidR="005E1546"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</w:t>
      </w:r>
      <w:r w:rsidR="00311E7A" w:rsidRPr="00E26F52">
        <w:rPr>
          <w:rFonts w:cs="Times New Roman"/>
          <w:b/>
          <w:color w:val="0D0D0D" w:themeColor="text1" w:themeTint="F2"/>
          <w:szCs w:val="24"/>
          <w:lang w:val="sr-Cyrl-RS"/>
        </w:rPr>
        <w:t>Интервју са комисијом и вредновање кандидата:</w:t>
      </w:r>
    </w:p>
    <w:p w14:paraId="39E4EB1B" w14:textId="77777777" w:rsidR="005E1546" w:rsidRPr="00E26F52" w:rsidRDefault="00311E7A" w:rsidP="00901AE1">
      <w:pPr>
        <w:spacing w:after="0" w:line="240" w:lineRule="auto"/>
        <w:jc w:val="both"/>
        <w:rPr>
          <w:rFonts w:eastAsia="Times New Roman" w:cs="Times New Roman"/>
          <w:b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Процена мотивације</w:t>
      </w:r>
      <w:r w:rsidR="005E1546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за рад на радном месту и прихватање вредности државних органа провераваће се путем </w:t>
      </w:r>
      <w:r w:rsidR="005E1546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интервјуа са комисијом</w:t>
      </w: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 (усмено)</w:t>
      </w:r>
      <w:r w:rsidR="005E1546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.</w:t>
      </w:r>
      <w:r w:rsidR="005E1546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</w:t>
      </w:r>
    </w:p>
    <w:p w14:paraId="1E1C3969" w14:textId="77777777" w:rsidR="00901AE1" w:rsidRPr="00E26F52" w:rsidRDefault="00901AE1" w:rsidP="00901AE1">
      <w:pPr>
        <w:spacing w:after="0" w:line="240" w:lineRule="auto"/>
        <w:jc w:val="both"/>
        <w:rPr>
          <w:rFonts w:eastAsia="Times New Roman" w:cs="Times New Roman"/>
          <w:b/>
          <w:color w:val="0D0D0D" w:themeColor="text1" w:themeTint="F2"/>
          <w:szCs w:val="24"/>
          <w:lang w:val="sr-Cyrl-RS"/>
        </w:rPr>
      </w:pPr>
    </w:p>
    <w:p w14:paraId="3BD33960" w14:textId="1725335C" w:rsidR="005E1546" w:rsidRPr="00E26F52" w:rsidRDefault="005E1546" w:rsidP="005E1546">
      <w:pPr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V</w:t>
      </w:r>
      <w:r w:rsidR="00E972E8" w:rsidRPr="00E26F52">
        <w:rPr>
          <w:rFonts w:cs="Times New Roman"/>
          <w:b/>
          <w:color w:val="0D0D0D" w:themeColor="text1" w:themeTint="F2"/>
          <w:szCs w:val="24"/>
          <w:lang w:val="sr-Cyrl-RS"/>
        </w:rPr>
        <w:t>I</w:t>
      </w: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 xml:space="preserve"> Адреса на коју се </w:t>
      </w:r>
      <w:r w:rsidR="00311E7A" w:rsidRPr="00E26F52">
        <w:rPr>
          <w:rFonts w:cs="Times New Roman"/>
          <w:b/>
          <w:color w:val="0D0D0D" w:themeColor="text1" w:themeTint="F2"/>
          <w:szCs w:val="24"/>
          <w:lang w:val="sr-Cyrl-RS"/>
        </w:rPr>
        <w:t>подноси попуњен образац пријаве</w:t>
      </w: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: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</w:t>
      </w:r>
      <w:r w:rsidR="00A05DE5" w:rsidRPr="00E26F52">
        <w:rPr>
          <w:rFonts w:cs="Times New Roman"/>
          <w:color w:val="0D0D0D" w:themeColor="text1" w:themeTint="F2"/>
          <w:szCs w:val="24"/>
          <w:lang w:val="sr-Cyrl-RS"/>
        </w:rPr>
        <w:t>Пријаве на конкурс с</w:t>
      </w:r>
      <w:r w:rsidR="00311E7A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е шаљу на адресу </w:t>
      </w:r>
      <w:r w:rsidR="002D1366" w:rsidRPr="00E26F52">
        <w:rPr>
          <w:rFonts w:cs="Times New Roman"/>
          <w:color w:val="0D0D0D" w:themeColor="text1" w:themeTint="F2"/>
          <w:szCs w:val="24"/>
          <w:lang w:val="sr-Cyrl-RS"/>
        </w:rPr>
        <w:t>Дирекција за управљање од</w:t>
      </w:r>
      <w:r w:rsidR="00812DC4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узетом имовином, 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Министарство пра</w:t>
      </w:r>
      <w:r w:rsidR="0043136C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вде, ул. Немањина бр. 22-26, 11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000 Београд, са назнаком </w:t>
      </w:r>
      <w:r w:rsidR="00D56767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„З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а јавни конкурс за</w:t>
      </w:r>
      <w:r w:rsidR="00FE30E5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попуњавање извршилачког радног места за</w:t>
      </w:r>
      <w:r w:rsidR="00EE7E13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јавне набавке</w:t>
      </w:r>
      <w:r w:rsidR="006C19B9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; </w:t>
      </w:r>
      <w:r w:rsidR="00311E7A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или се предају непосредно на писарници Министарства правде, Немањина 22-26, 11000 Београд, за назнаком „За јавни ко</w:t>
      </w:r>
      <w:r w:rsidR="00A05DE5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нкурс за попуњавање извршилачког радног</w:t>
      </w:r>
      <w:r w:rsidR="00311E7A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места</w:t>
      </w:r>
      <w:r w:rsidR="00EE7E13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за јавне набавке</w:t>
      </w:r>
      <w:r w:rsidR="00311E7A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“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.</w:t>
      </w:r>
    </w:p>
    <w:p w14:paraId="314CF59D" w14:textId="77777777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V</w:t>
      </w:r>
      <w:r w:rsidR="00E972E8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II</w:t>
      </w: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 Лице које је задужено за давање обавештења о јавном конкурсу:</w:t>
      </w:r>
      <w:r w:rsidR="0039710D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 </w:t>
      </w:r>
      <w:r w:rsidR="0039710D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Стефан Радић, контакт телефон 011 36 22 460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.</w:t>
      </w:r>
    </w:p>
    <w:p w14:paraId="7077446D" w14:textId="77777777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</w:p>
    <w:p w14:paraId="2A88F2E0" w14:textId="77777777" w:rsidR="005E1546" w:rsidRPr="00E26F52" w:rsidRDefault="00E972E8" w:rsidP="005E1546">
      <w:pPr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VIII </w:t>
      </w:r>
      <w:r w:rsidR="005E1546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Општи услови за запослење:</w:t>
      </w:r>
      <w:r w:rsidR="005E1546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62DA36CB" w14:textId="77777777" w:rsidR="005E1546" w:rsidRPr="00E26F52" w:rsidRDefault="005E1546" w:rsidP="005E1546">
      <w:pPr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</w:p>
    <w:p w14:paraId="6874E528" w14:textId="77777777" w:rsidR="005E1546" w:rsidRPr="00E26F52" w:rsidRDefault="00E972E8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Calibri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IX</w:t>
      </w:r>
      <w:r w:rsidR="005E1546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 Рок за подношење пријава</w:t>
      </w:r>
      <w:r w:rsidR="005E1546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</w:t>
      </w:r>
      <w:r w:rsidR="005E1546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на јавни конкурс: </w:t>
      </w:r>
      <w:r w:rsidR="005E1546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рок за подношење пријава </w:t>
      </w:r>
      <w:r w:rsidR="005E1546" w:rsidRPr="00E26F52">
        <w:rPr>
          <w:rFonts w:eastAsia="Calibri" w:cs="Times New Roman"/>
          <w:color w:val="0D0D0D" w:themeColor="text1" w:themeTint="F2"/>
          <w:szCs w:val="24"/>
          <w:lang w:val="sr-Cyrl-RS"/>
        </w:rPr>
        <w:t>је</w:t>
      </w:r>
      <w:r w:rsidR="00E22F4A" w:rsidRPr="00E26F52">
        <w:rPr>
          <w:rFonts w:eastAsia="Calibri" w:cs="Times New Roman"/>
          <w:color w:val="0D0D0D" w:themeColor="text1" w:themeTint="F2"/>
          <w:szCs w:val="24"/>
          <w:lang w:val="sr-Cyrl-RS"/>
        </w:rPr>
        <w:t xml:space="preserve"> 8</w:t>
      </w:r>
      <w:r w:rsidR="005E1546" w:rsidRPr="00E26F52">
        <w:rPr>
          <w:rFonts w:eastAsia="Calibri" w:cs="Times New Roman"/>
          <w:color w:val="0D0D0D" w:themeColor="text1" w:themeTint="F2"/>
          <w:szCs w:val="24"/>
          <w:lang w:val="sr-Cyrl-RS"/>
        </w:rPr>
        <w:t xml:space="preserve"> </w:t>
      </w:r>
      <w:r w:rsidR="00E22F4A" w:rsidRPr="00E26F52">
        <w:rPr>
          <w:rFonts w:eastAsia="Calibri" w:cs="Times New Roman"/>
          <w:color w:val="0D0D0D" w:themeColor="text1" w:themeTint="F2"/>
          <w:szCs w:val="24"/>
          <w:lang w:val="sr-Cyrl-RS"/>
        </w:rPr>
        <w:t>(</w:t>
      </w:r>
      <w:r w:rsidR="005E1546" w:rsidRPr="00E26F52">
        <w:rPr>
          <w:rFonts w:eastAsia="Calibri" w:cs="Times New Roman"/>
          <w:color w:val="0D0D0D" w:themeColor="text1" w:themeTint="F2"/>
          <w:szCs w:val="24"/>
          <w:lang w:val="sr-Cyrl-RS"/>
        </w:rPr>
        <w:t>осам</w:t>
      </w:r>
      <w:r w:rsidR="00E22F4A" w:rsidRPr="00E26F52">
        <w:rPr>
          <w:rFonts w:eastAsia="Calibri" w:cs="Times New Roman"/>
          <w:color w:val="0D0D0D" w:themeColor="text1" w:themeTint="F2"/>
          <w:szCs w:val="24"/>
          <w:lang w:val="sr-Cyrl-RS"/>
        </w:rPr>
        <w:t>)</w:t>
      </w:r>
      <w:r w:rsidR="005E1546" w:rsidRPr="00E26F52">
        <w:rPr>
          <w:rFonts w:eastAsia="Calibri" w:cs="Times New Roman"/>
          <w:color w:val="0D0D0D" w:themeColor="text1" w:themeTint="F2"/>
          <w:szCs w:val="24"/>
          <w:lang w:val="sr-Cyrl-RS"/>
        </w:rPr>
        <w:t xml:space="preserve"> дана и почиње да тече наредног дана од дана оглашавања јавног конкурса у периодичном издању огласа Националне службе за запошљавање.</w:t>
      </w:r>
    </w:p>
    <w:p w14:paraId="67882072" w14:textId="77777777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Calibri" w:cs="Times New Roman"/>
          <w:color w:val="0D0D0D" w:themeColor="text1" w:themeTint="F2"/>
          <w:szCs w:val="24"/>
          <w:lang w:val="sr-Cyrl-RS"/>
        </w:rPr>
      </w:pPr>
    </w:p>
    <w:p w14:paraId="6C51AB59" w14:textId="77777777" w:rsidR="005E1546" w:rsidRPr="00E26F52" w:rsidRDefault="00E972E8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X</w:t>
      </w:r>
      <w:r w:rsidR="005E1546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 Пријава на јавни конкурс </w:t>
      </w:r>
      <w:r w:rsidR="005E1546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врши се на Обрасцу пријаве који је доступан на интернет </w:t>
      </w:r>
      <w:r w:rsidR="00812DC4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презентацији </w:t>
      </w:r>
      <w:r w:rsidR="00115FFC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Службе за управљање кадровима и </w:t>
      </w:r>
      <w:r w:rsidR="00812DC4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Дирекције за управљање одузетом имовином</w:t>
      </w:r>
      <w:r w:rsidR="005E1546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и</w:t>
      </w:r>
      <w:r w:rsidR="00115FFC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ли</w:t>
      </w:r>
      <w:r w:rsidR="005E1546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у штампаној верзији на писарници Министарства правде, Београд, ул. Немањина бр. 22-26.</w:t>
      </w:r>
    </w:p>
    <w:p w14:paraId="142771CA" w14:textId="77777777" w:rsidR="005E1546" w:rsidRPr="00E26F52" w:rsidRDefault="00115FFC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Пријава на јавни конкурс врши се на Обрасцу пријаве који је приложен уз текст овог конкурса и који је саставни део Уредбе о интерном и јавном конкурсу за попуњавање радних места у дрржавним органима („Службени гласник РС“ број 2/2019 и 67/2021).</w:t>
      </w:r>
    </w:p>
    <w:p w14:paraId="484520FB" w14:textId="77777777" w:rsidR="00115FFC" w:rsidRPr="00E26F52" w:rsidRDefault="00115FFC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</w:p>
    <w:p w14:paraId="0EFA26E3" w14:textId="452C1100" w:rsidR="00D60A29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Конкурса комисија састави списак кандидата међу којима се спроводи изборни поступак. Подносиоци пријаве обавештавају се о додељеној шифри у року од три дана од пријема пријаве, достављањем наведеног податка на начин на који је у пријави назначен за доставу обавештења.</w:t>
      </w:r>
    </w:p>
    <w:p w14:paraId="35F9F284" w14:textId="3CF98D2F" w:rsidR="00E22F4A" w:rsidRPr="00E26F52" w:rsidRDefault="00F14B78" w:rsidP="00D56767">
      <w:pPr>
        <w:spacing w:after="0" w:line="240" w:lineRule="auto"/>
        <w:jc w:val="both"/>
        <w:rPr>
          <w:rFonts w:cs="Times New Roman"/>
          <w:b/>
          <w:bCs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b/>
          <w:bCs/>
          <w:color w:val="0D0D0D" w:themeColor="text1" w:themeTint="F2"/>
          <w:szCs w:val="24"/>
          <w:lang w:val="sr-Cyrl-RS"/>
        </w:rPr>
        <w:t>Напомена:</w:t>
      </w:r>
      <w:r w:rsidRPr="00E26F52">
        <w:rPr>
          <w:rFonts w:cs="Times New Roman"/>
          <w:b/>
          <w:bCs/>
          <w:color w:val="0D0D0D" w:themeColor="text1" w:themeTint="F2"/>
          <w:szCs w:val="24"/>
        </w:rPr>
        <w:t xml:space="preserve"> </w:t>
      </w:r>
      <w:r w:rsidR="00E22F4A" w:rsidRPr="00E26F52">
        <w:rPr>
          <w:rFonts w:cs="Times New Roman"/>
          <w:color w:val="0D0D0D" w:themeColor="text1" w:themeTint="F2"/>
          <w:szCs w:val="24"/>
          <w:lang w:val="sr-Cyrl-RS"/>
        </w:rPr>
        <w:t>Пример правилно попуњеног обрасца пријаве се може погледати на блогу Службе за управљање кадровима (</w:t>
      </w:r>
      <w:hyperlink r:id="rId6" w:history="1">
        <w:r w:rsidR="00E22F4A" w:rsidRPr="00E26F52">
          <w:rPr>
            <w:rStyle w:val="Hyperlink"/>
            <w:rFonts w:cs="Times New Roman"/>
            <w:color w:val="0D0D0D" w:themeColor="text1" w:themeTint="F2"/>
            <w:szCs w:val="24"/>
            <w:lang w:val="sr-Cyrl-RS"/>
          </w:rPr>
          <w:t>https://kutak.suk.gov.rs/vodic-za-kandidate</w:t>
        </w:r>
      </w:hyperlink>
      <w:r w:rsidR="00E22F4A" w:rsidRPr="00E26F52">
        <w:rPr>
          <w:rFonts w:cs="Times New Roman"/>
          <w:color w:val="0D0D0D" w:themeColor="text1" w:themeTint="F2"/>
          <w:szCs w:val="24"/>
          <w:lang w:val="sr-Cyrl-RS"/>
        </w:rPr>
        <w:t>) у одељку ,,Образац пријаве''.</w:t>
      </w:r>
    </w:p>
    <w:p w14:paraId="50D97C82" w14:textId="77777777" w:rsidR="00E22F4A" w:rsidRPr="00E26F52" w:rsidRDefault="00E22F4A" w:rsidP="00E22F4A">
      <w:pPr>
        <w:spacing w:after="0" w:line="240" w:lineRule="auto"/>
        <w:ind w:firstLine="720"/>
        <w:jc w:val="both"/>
        <w:rPr>
          <w:rFonts w:cs="Times New Roman"/>
          <w:color w:val="0D0D0D" w:themeColor="text1" w:themeTint="F2"/>
          <w:szCs w:val="24"/>
          <w:lang w:val="sr-Cyrl-RS"/>
        </w:rPr>
      </w:pPr>
    </w:p>
    <w:p w14:paraId="428A56CD" w14:textId="162564E2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X</w:t>
      </w:r>
      <w:r w:rsidR="00E972E8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I</w:t>
      </w: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 Докази које прилажу кандидати 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који су успешно прошли фазе изборног поступка пре интервјуа са Конкурсном комисијом: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(потврде,</w:t>
      </w:r>
      <w:r w:rsidR="00D56767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решења и други акти из којих се види на којим пословима, у ком периоду и са којом стручном спремом је стечено радно искуство).</w:t>
      </w:r>
    </w:p>
    <w:p w14:paraId="5030CC91" w14:textId="2A215D5C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Кандидати који су успешно прошли фазе изборног поступка пре интервјуа са Конкурсном комисијом позивају</w:t>
      </w:r>
      <w:r w:rsidR="00D92BC4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се да, у року од пет радних дана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од дана пријема обавештења, доставе доказе који се прилажу и изборном поступку.</w:t>
      </w:r>
    </w:p>
    <w:p w14:paraId="7B24A533" w14:textId="56E476C9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Кандидат који не достави доказе, односно који на основу достављених или прибављених доказа не испуњава услове за запослење, писаним путем се обавештава да је искључен</w:t>
      </w:r>
      <w:r w:rsidR="00D92BC4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из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даљег изборног поступка.</w:t>
      </w:r>
    </w:p>
    <w:p w14:paraId="56E82319" w14:textId="4B478784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Државни службеник који се пријављује на јавни конкурс, уместо уверења о држављанству и изводу из матичне књиге рођених, подноси решење о распоређивању или премештају на радно место у органу у коме ради или решење да је нераспоређен.</w:t>
      </w:r>
    </w:p>
    <w:p w14:paraId="22975F6F" w14:textId="77777777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Сви докази се прилажу у оругиналу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 као поверени посао).</w:t>
      </w:r>
    </w:p>
    <w:p w14:paraId="2434E7A3" w14:textId="1CBB5440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Као доказ могу се приложити и фотокопије докумената које су оверене пре 1. марта 2017. године у основним судовима, односно општинској управи.</w:t>
      </w:r>
    </w:p>
    <w:p w14:paraId="1CA7288A" w14:textId="7BF4AAB9" w:rsidR="00E22F4A" w:rsidRPr="00E26F52" w:rsidRDefault="0043136C" w:rsidP="0043136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0D0D0D" w:themeColor="text1" w:themeTint="F2"/>
          <w:szCs w:val="24"/>
        </w:rPr>
      </w:pPr>
      <w:r w:rsidRPr="00E26F52">
        <w:rPr>
          <w:rFonts w:eastAsia="Times New Roman" w:cs="Times New Roman"/>
          <w:color w:val="0D0D0D" w:themeColor="text1" w:themeTint="F2"/>
          <w:szCs w:val="24"/>
        </w:rPr>
        <w:t>Сви докази прилажу се на српском језику, у супротном морају бити преведени и оверени од стране овлашћеног судског тумача. Диплома којом се потврђује врста и степен стручне спреме/образовањ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CS"/>
        </w:rPr>
        <w:t>а</w:t>
      </w:r>
      <w:r w:rsidRPr="00E26F52">
        <w:rPr>
          <w:rFonts w:eastAsia="Times New Roman" w:cs="Times New Roman"/>
          <w:color w:val="0D0D0D" w:themeColor="text1" w:themeTint="F2"/>
          <w:szCs w:val="24"/>
        </w:rPr>
        <w:t>, а која је стечена у иностранству мора бити нострификована.</w:t>
      </w:r>
    </w:p>
    <w:p w14:paraId="53CB052E" w14:textId="74AF768A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Законом о општем управном поступку („Сл. гласник РС“, број 18/2016</w:t>
      </w:r>
      <w:r w:rsidR="00D56767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, </w:t>
      </w:r>
      <w:r w:rsidR="00E22F4A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95/18</w:t>
      </w:r>
      <w:r w:rsidR="00D56767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и 2/2023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), између осталог, прописано је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2E92A7C1" w14:textId="4DFF967C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Документа о чињеницама о којима се води  службена евиденција су: уверење о држављанству, извод из матичне књиге рођених, уверење о положеном</w:t>
      </w:r>
      <w:r w:rsidR="00256DAA" w:rsidRPr="00E26F52">
        <w:rPr>
          <w:rFonts w:eastAsia="Times New Roman" w:cs="Times New Roman"/>
          <w:color w:val="0D0D0D" w:themeColor="text1" w:themeTint="F2"/>
          <w:szCs w:val="24"/>
        </w:rPr>
        <w:t xml:space="preserve"> </w:t>
      </w:r>
      <w:r w:rsidR="00256DAA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државном/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правосудном испиту. Потрбено је да учесник конкурса у делу *Изјава, у обрасцу пријаве, заокружи на који начин жели да се прибаве његови подаци из службених евиденција.</w:t>
      </w:r>
    </w:p>
    <w:p w14:paraId="18ECF645" w14:textId="77777777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lastRenderedPageBreak/>
        <w:t>X</w:t>
      </w:r>
      <w:r w:rsidR="00E972E8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II</w:t>
      </w: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 Рок за подношење доказа: 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кандидати који су успешно прошли претходне фазе изборног поступка, пре интервјуа са Конкурсном комисијом позивају се да у року од</w:t>
      </w:r>
      <w:r w:rsidR="00E22F4A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5 (пет) 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14:paraId="55B062D9" w14:textId="5444E678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</w:t>
      </w:r>
      <w:r w:rsidR="00D56767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у да су искључени из даљег избор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ног поступка.</w:t>
      </w:r>
    </w:p>
    <w:p w14:paraId="6ACCF7FF" w14:textId="77777777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>Докази се достављају на наведену адресу Министарства.</w:t>
      </w:r>
    </w:p>
    <w:p w14:paraId="5452D152" w14:textId="77777777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</w:p>
    <w:p w14:paraId="08350EFC" w14:textId="77777777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XI</w:t>
      </w:r>
      <w:r w:rsidR="00E972E8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II</w:t>
      </w: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 Врста радног односа:</w:t>
      </w:r>
      <w:r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 радно место попуњава се заснивањем радног односа на неодређено време.</w:t>
      </w:r>
    </w:p>
    <w:p w14:paraId="768C8501" w14:textId="77777777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</w:p>
    <w:p w14:paraId="07D75EB1" w14:textId="69687C5C" w:rsidR="005E1546" w:rsidRPr="00E26F52" w:rsidRDefault="00E972E8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>XIV</w:t>
      </w:r>
      <w:r w:rsidR="005E1546" w:rsidRPr="00E26F52">
        <w:rPr>
          <w:rFonts w:eastAsia="Times New Roman" w:cs="Times New Roman"/>
          <w:b/>
          <w:color w:val="0D0D0D" w:themeColor="text1" w:themeTint="F2"/>
          <w:szCs w:val="24"/>
          <w:lang w:val="sr-Cyrl-RS"/>
        </w:rPr>
        <w:t xml:space="preserve"> Датум и место провере компетенција учесника конкурса у изборном поступку:  </w:t>
      </w:r>
      <w:r w:rsidR="005E1546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</w:t>
      </w:r>
      <w:r w:rsidR="00130FA5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почетак провере </w:t>
      </w:r>
      <w:r w:rsidR="005E1546" w:rsidRPr="00E26F52">
        <w:rPr>
          <w:rFonts w:eastAsia="Times New Roman" w:cs="Times New Roman"/>
          <w:color w:val="0D0D0D" w:themeColor="text1" w:themeTint="F2"/>
          <w:szCs w:val="24"/>
          <w:lang w:val="sr-Cyrl-RS"/>
        </w:rPr>
        <w:t xml:space="preserve">спровешће се </w:t>
      </w:r>
      <w:r w:rsidR="005E1546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почев од </w:t>
      </w:r>
      <w:r w:rsidR="006928F5">
        <w:rPr>
          <w:rFonts w:cs="Times New Roman"/>
          <w:color w:val="0D0D0D" w:themeColor="text1" w:themeTint="F2"/>
          <w:szCs w:val="24"/>
          <w:lang w:val="sr-Cyrl-RS"/>
        </w:rPr>
        <w:t>18</w:t>
      </w:r>
      <w:bookmarkStart w:id="0" w:name="_GoBack"/>
      <w:bookmarkEnd w:id="0"/>
      <w:r w:rsidR="005E1546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. </w:t>
      </w:r>
      <w:r w:rsidR="00FE30E5" w:rsidRPr="00E26F52">
        <w:rPr>
          <w:rFonts w:cs="Times New Roman"/>
          <w:color w:val="0D0D0D" w:themeColor="text1" w:themeTint="F2"/>
          <w:szCs w:val="24"/>
          <w:lang w:val="sr-Cyrl-RS"/>
        </w:rPr>
        <w:t>јуна</w:t>
      </w:r>
      <w:r w:rsidR="00961F83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202</w:t>
      </w:r>
      <w:r w:rsidR="0043136C" w:rsidRPr="00E26F52">
        <w:rPr>
          <w:rFonts w:cs="Times New Roman"/>
          <w:color w:val="0D0D0D" w:themeColor="text1" w:themeTint="F2"/>
          <w:szCs w:val="24"/>
          <w:lang w:val="sr-Cyrl-RS"/>
        </w:rPr>
        <w:t>5</w:t>
      </w:r>
      <w:r w:rsidR="005E1546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. године, о чему ће кандидати бити обавештени </w:t>
      </w:r>
      <w:r w:rsidR="003A750C" w:rsidRPr="00E26F52">
        <w:rPr>
          <w:rFonts w:cs="Times New Roman"/>
          <w:color w:val="0D0D0D" w:themeColor="text1" w:themeTint="F2"/>
          <w:szCs w:val="24"/>
          <w:lang w:val="sr-Cyrl-RS"/>
        </w:rPr>
        <w:t>на бројеве телефона или имејл</w:t>
      </w:r>
      <w:r w:rsidR="005E1546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адресе које су навели у својим обрасцима пријаве.</w:t>
      </w:r>
    </w:p>
    <w:p w14:paraId="6C58725B" w14:textId="77777777" w:rsidR="00E22F4A" w:rsidRPr="00E26F52" w:rsidRDefault="00E22F4A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  <w:lang w:val="sr-Cyrl-RS"/>
        </w:rPr>
      </w:pPr>
    </w:p>
    <w:p w14:paraId="75B30483" w14:textId="30BB26A9" w:rsidR="005E1546" w:rsidRPr="00E26F52" w:rsidRDefault="005E1546" w:rsidP="005E1546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Провера општих</w:t>
      </w:r>
      <w:r w:rsidR="00E22F4A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функционалних компетенција</w:t>
      </w:r>
      <w:r w:rsidR="00E972E8" w:rsidRPr="00E26F52">
        <w:rPr>
          <w:rFonts w:cs="Times New Roman"/>
          <w:color w:val="0D0D0D" w:themeColor="text1" w:themeTint="F2"/>
          <w:szCs w:val="24"/>
          <w:lang w:val="sr-Cyrl-RS"/>
        </w:rPr>
        <w:t>, посебних</w:t>
      </w:r>
      <w:r w:rsidR="00E22F4A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функционалних компетенција</w:t>
      </w:r>
      <w:r w:rsidR="00E972E8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и понашајних компетенција ће се обавити у Служби за управљање кадровима, у Палати Србија, Нови Београд, ул. Булевар Михајла Пупина бр. 2 (источно крило). </w:t>
      </w:r>
      <w:r w:rsidR="00E972E8" w:rsidRPr="00E26F52">
        <w:rPr>
          <w:rFonts w:cs="Times New Roman"/>
          <w:color w:val="0D0D0D" w:themeColor="text1" w:themeTint="F2"/>
          <w:szCs w:val="24"/>
          <w:lang w:val="sr-Cyrl-RS"/>
        </w:rPr>
        <w:t>И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>нтервју са Конкурсном комисијом ће се обав</w:t>
      </w:r>
      <w:r w:rsidR="00D92BC4" w:rsidRPr="00E26F52">
        <w:rPr>
          <w:rFonts w:cs="Times New Roman"/>
          <w:color w:val="0D0D0D" w:themeColor="text1" w:themeTint="F2"/>
          <w:szCs w:val="24"/>
          <w:lang w:val="sr-Cyrl-RS"/>
        </w:rPr>
        <w:t>ити</w:t>
      </w:r>
      <w:r w:rsidR="00E22F4A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у Служби за управљање кадровима, у Палати Србија, Нови Београд, ул. Булевар Михајла Пупина бр. 2 (источно крило) или </w:t>
      </w:r>
      <w:r w:rsidR="007D44AC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у просторијама Дирекције за управљање одузетом имовином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>, Београд, ул. Немањина бр. 22-26. Учесници конкурса који су усп</w:t>
      </w:r>
      <w:r w:rsidR="002D1366" w:rsidRPr="00E26F52">
        <w:rPr>
          <w:rFonts w:cs="Times New Roman"/>
          <w:color w:val="0D0D0D" w:themeColor="text1" w:themeTint="F2"/>
          <w:szCs w:val="24"/>
          <w:lang w:val="sr-Cyrl-RS"/>
        </w:rPr>
        <w:t>еш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="003A750C" w:rsidRPr="00E26F52">
        <w:rPr>
          <w:rFonts w:cs="Times New Roman"/>
          <w:color w:val="0D0D0D" w:themeColor="text1" w:themeTint="F2"/>
          <w:szCs w:val="24"/>
          <w:lang w:val="sr-Cyrl-RS"/>
        </w:rPr>
        <w:t>имејл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адресе) које наведу у својим обрасцима пријаве.</w:t>
      </w:r>
    </w:p>
    <w:p w14:paraId="5B6E3583" w14:textId="77777777" w:rsidR="00E22F4A" w:rsidRPr="00E26F52" w:rsidRDefault="00E22F4A" w:rsidP="00343DF8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D0D0D" w:themeColor="text1" w:themeTint="F2"/>
          <w:szCs w:val="24"/>
          <w:lang w:val="sr-Cyrl-RS"/>
        </w:rPr>
      </w:pPr>
    </w:p>
    <w:p w14:paraId="16C527B2" w14:textId="77777777" w:rsidR="00F14B78" w:rsidRPr="00E26F52" w:rsidRDefault="00343DF8" w:rsidP="00343DF8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</w:rPr>
      </w:pPr>
      <w:r w:rsidRPr="00E26F52">
        <w:rPr>
          <w:rFonts w:cs="Times New Roman"/>
          <w:b/>
          <w:color w:val="0D0D0D" w:themeColor="text1" w:themeTint="F2"/>
          <w:szCs w:val="24"/>
          <w:lang w:val="sr-Cyrl-RS"/>
        </w:rPr>
        <w:t>Напомене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>:</w:t>
      </w:r>
      <w:r w:rsidR="00F14B78" w:rsidRPr="00E26F52">
        <w:rPr>
          <w:rFonts w:cs="Times New Roman"/>
          <w:color w:val="0D0D0D" w:themeColor="text1" w:themeTint="F2"/>
          <w:szCs w:val="24"/>
        </w:rPr>
        <w:t xml:space="preserve"> </w:t>
      </w:r>
    </w:p>
    <w:p w14:paraId="5BD44C1B" w14:textId="77777777" w:rsidR="00F14B78" w:rsidRPr="00E26F52" w:rsidRDefault="00F14B78" w:rsidP="00343DF8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</w:rPr>
      </w:pPr>
    </w:p>
    <w:p w14:paraId="0958C0D8" w14:textId="2490A345" w:rsidR="00343DF8" w:rsidRPr="00E26F52" w:rsidRDefault="00343DF8" w:rsidP="00343DF8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Као државни службеник на извршилачком радном месту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</w:t>
      </w:r>
    </w:p>
    <w:p w14:paraId="2CEAD83D" w14:textId="4ED5B79B" w:rsidR="00343DF8" w:rsidRPr="00E26F52" w:rsidRDefault="00343DF8" w:rsidP="00343DF8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Пробни рад је обавезан за све који први пут заснивају радни однос у државно</w:t>
      </w:r>
      <w:r w:rsidR="00961F83" w:rsidRPr="00E26F52">
        <w:rPr>
          <w:rFonts w:cs="Times New Roman"/>
          <w:color w:val="0D0D0D" w:themeColor="text1" w:themeTint="F2"/>
          <w:szCs w:val="24"/>
          <w:lang w:val="sr-Cyrl-RS"/>
        </w:rPr>
        <w:t>м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органу.</w:t>
      </w:r>
    </w:p>
    <w:p w14:paraId="487677B9" w14:textId="77777777" w:rsidR="00343DF8" w:rsidRPr="00E26F52" w:rsidRDefault="00343DF8" w:rsidP="00343DF8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Пробни рад за радни однос на неодређено време траје шест месеци.</w:t>
      </w:r>
    </w:p>
    <w:p w14:paraId="03DBCCB4" w14:textId="086C7DB9" w:rsidR="00343DF8" w:rsidRPr="00E26F52" w:rsidRDefault="00343DF8" w:rsidP="00343DF8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Државни службеник на пробном раду који је засновао радни однос на неодређено време и државни службеник који је засновао радни однос на неодређено време, а који нема положен државни стручни</w:t>
      </w:r>
      <w:r w:rsidR="00961F83" w:rsidRPr="00E26F52">
        <w:rPr>
          <w:rFonts w:cs="Times New Roman"/>
          <w:color w:val="0D0D0D" w:themeColor="text1" w:themeTint="F2"/>
          <w:szCs w:val="24"/>
          <w:lang w:val="sr-Cyrl-RS"/>
        </w:rPr>
        <w:t xml:space="preserve"> испит</w:t>
      </w:r>
      <w:r w:rsidRPr="00E26F52">
        <w:rPr>
          <w:rFonts w:cs="Times New Roman"/>
          <w:color w:val="0D0D0D" w:themeColor="text1" w:themeTint="F2"/>
          <w:szCs w:val="24"/>
          <w:lang w:val="sr-Cyrl-RS"/>
        </w:rPr>
        <w:t>, дужан је да положи државни стручни испит у року од шест месеци од дана заснивања радног односа.</w:t>
      </w:r>
    </w:p>
    <w:p w14:paraId="2248B65C" w14:textId="77777777" w:rsidR="00D60A29" w:rsidRPr="00E26F52" w:rsidRDefault="00D60A29" w:rsidP="00343DF8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  <w:lang w:val="sr-Cyrl-RS"/>
        </w:rPr>
      </w:pPr>
    </w:p>
    <w:p w14:paraId="4AF7FE2F" w14:textId="6AA0FE77" w:rsidR="00D60A29" w:rsidRPr="00E26F52" w:rsidRDefault="00343DF8" w:rsidP="00343DF8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Неблаговремене, недопуштене, неразумљиве или непотпуне пријаве биће одбачене.</w:t>
      </w:r>
    </w:p>
    <w:p w14:paraId="26DF35DB" w14:textId="77777777" w:rsidR="00D60A29" w:rsidRPr="00E26F52" w:rsidRDefault="00D60A29" w:rsidP="00343DF8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color w:val="0D0D0D" w:themeColor="text1" w:themeTint="F2"/>
          <w:szCs w:val="24"/>
          <w:lang w:val="sr-Cyrl-RS"/>
        </w:rPr>
      </w:pPr>
    </w:p>
    <w:p w14:paraId="5C21D1CC" w14:textId="77777777" w:rsidR="00343DF8" w:rsidRPr="00E26F52" w:rsidRDefault="00343DF8" w:rsidP="00343DF8">
      <w:p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Јавни конкурс се објављује на интернет презентацији (</w:t>
      </w:r>
      <w:hyperlink r:id="rId7" w:history="1">
        <w:r w:rsidRPr="00E26F52">
          <w:rPr>
            <w:rStyle w:val="Hyperlink"/>
            <w:rFonts w:cs="Times New Roman"/>
            <w:color w:val="0D0D0D" w:themeColor="text1" w:themeTint="F2"/>
            <w:szCs w:val="24"/>
            <w:lang w:val="sr-Cyrl-RS"/>
          </w:rPr>
          <w:t>www.direkcija.gov.rs</w:t>
        </w:r>
      </w:hyperlink>
      <w:r w:rsidRPr="00E26F52">
        <w:rPr>
          <w:rFonts w:cs="Times New Roman"/>
          <w:color w:val="0D0D0D" w:themeColor="text1" w:themeTint="F2"/>
          <w:szCs w:val="24"/>
          <w:lang w:val="sr-Cyrl-RS"/>
        </w:rPr>
        <w:t>) и огласној табли Дирекције за управљање одузетом имовином, на интернет презентацији Службе за управљање кадровима (</w:t>
      </w:r>
      <w:hyperlink r:id="rId8" w:history="1">
        <w:r w:rsidRPr="00E26F52">
          <w:rPr>
            <w:rStyle w:val="Hyperlink"/>
            <w:rFonts w:cs="Times New Roman"/>
            <w:color w:val="0D0D0D" w:themeColor="text1" w:themeTint="F2"/>
            <w:szCs w:val="24"/>
            <w:lang w:val="sr-Cyrl-RS"/>
          </w:rPr>
          <w:t>www.suk.gov.rs</w:t>
        </w:r>
      </w:hyperlink>
      <w:r w:rsidRPr="00E26F52">
        <w:rPr>
          <w:rFonts w:cs="Times New Roman"/>
          <w:color w:val="0D0D0D" w:themeColor="text1" w:themeTint="F2"/>
          <w:szCs w:val="24"/>
          <w:lang w:val="sr-Cyrl-RS"/>
        </w:rPr>
        <w:t>),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3F79D658" w14:textId="28760261" w:rsidR="00B25088" w:rsidRPr="00E26F52" w:rsidRDefault="00343DF8" w:rsidP="004B5EFD">
      <w:pPr>
        <w:jc w:val="both"/>
        <w:rPr>
          <w:rFonts w:cs="Times New Roman"/>
          <w:color w:val="0D0D0D" w:themeColor="text1" w:themeTint="F2"/>
          <w:szCs w:val="24"/>
          <w:lang w:val="sr-Cyrl-RS"/>
        </w:rPr>
      </w:pPr>
      <w:r w:rsidRPr="00E26F52">
        <w:rPr>
          <w:rFonts w:cs="Times New Roman"/>
          <w:color w:val="0D0D0D" w:themeColor="text1" w:themeTint="F2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sectPr w:rsidR="00B25088" w:rsidRPr="00E26F5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DFE"/>
    <w:multiLevelType w:val="hybridMultilevel"/>
    <w:tmpl w:val="3F5C214E"/>
    <w:lvl w:ilvl="0" w:tplc="8C0E84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509"/>
    <w:multiLevelType w:val="hybridMultilevel"/>
    <w:tmpl w:val="93769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DA7"/>
    <w:multiLevelType w:val="multilevel"/>
    <w:tmpl w:val="FC5E5E7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C631C3"/>
    <w:multiLevelType w:val="multilevel"/>
    <w:tmpl w:val="9962D0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6A66B5"/>
    <w:multiLevelType w:val="hybridMultilevel"/>
    <w:tmpl w:val="F6B4D7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2BA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1CCD"/>
    <w:multiLevelType w:val="hybridMultilevel"/>
    <w:tmpl w:val="4D6A74D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46"/>
    <w:rsid w:val="00003B3A"/>
    <w:rsid w:val="00042D9E"/>
    <w:rsid w:val="0008554F"/>
    <w:rsid w:val="000A63AE"/>
    <w:rsid w:val="000B3DA3"/>
    <w:rsid w:val="000C10DD"/>
    <w:rsid w:val="000C5AA0"/>
    <w:rsid w:val="000E5FD2"/>
    <w:rsid w:val="000F0ACD"/>
    <w:rsid w:val="00115FFC"/>
    <w:rsid w:val="00130FA5"/>
    <w:rsid w:val="0013169F"/>
    <w:rsid w:val="00136080"/>
    <w:rsid w:val="00142F54"/>
    <w:rsid w:val="001941C5"/>
    <w:rsid w:val="0019784C"/>
    <w:rsid w:val="001A0E39"/>
    <w:rsid w:val="001A794E"/>
    <w:rsid w:val="001C7BC1"/>
    <w:rsid w:val="001F2478"/>
    <w:rsid w:val="002122FC"/>
    <w:rsid w:val="002241FF"/>
    <w:rsid w:val="00256DAA"/>
    <w:rsid w:val="00263436"/>
    <w:rsid w:val="002A681C"/>
    <w:rsid w:val="002D1366"/>
    <w:rsid w:val="00311E7A"/>
    <w:rsid w:val="0032482D"/>
    <w:rsid w:val="00343DF8"/>
    <w:rsid w:val="00392856"/>
    <w:rsid w:val="0039710D"/>
    <w:rsid w:val="003A750C"/>
    <w:rsid w:val="003E262C"/>
    <w:rsid w:val="003F6F2A"/>
    <w:rsid w:val="0041678D"/>
    <w:rsid w:val="004273EC"/>
    <w:rsid w:val="0043136C"/>
    <w:rsid w:val="004731F5"/>
    <w:rsid w:val="004A6324"/>
    <w:rsid w:val="004B5EFD"/>
    <w:rsid w:val="004F26B5"/>
    <w:rsid w:val="00503A99"/>
    <w:rsid w:val="005547A0"/>
    <w:rsid w:val="00556CC3"/>
    <w:rsid w:val="00576B71"/>
    <w:rsid w:val="00585D69"/>
    <w:rsid w:val="00596B35"/>
    <w:rsid w:val="005B12DA"/>
    <w:rsid w:val="005D2068"/>
    <w:rsid w:val="005E1546"/>
    <w:rsid w:val="00622E00"/>
    <w:rsid w:val="00683049"/>
    <w:rsid w:val="006908B6"/>
    <w:rsid w:val="0069119E"/>
    <w:rsid w:val="006928F5"/>
    <w:rsid w:val="006C19B9"/>
    <w:rsid w:val="006F7345"/>
    <w:rsid w:val="007117FF"/>
    <w:rsid w:val="00751D74"/>
    <w:rsid w:val="00777AD8"/>
    <w:rsid w:val="007824E8"/>
    <w:rsid w:val="007D44AC"/>
    <w:rsid w:val="007F0DF9"/>
    <w:rsid w:val="00812DC4"/>
    <w:rsid w:val="00827635"/>
    <w:rsid w:val="0083510A"/>
    <w:rsid w:val="00840B69"/>
    <w:rsid w:val="0087039C"/>
    <w:rsid w:val="008E4125"/>
    <w:rsid w:val="00901AE1"/>
    <w:rsid w:val="0093514C"/>
    <w:rsid w:val="00961F83"/>
    <w:rsid w:val="009B47B2"/>
    <w:rsid w:val="00A05DE5"/>
    <w:rsid w:val="00A27305"/>
    <w:rsid w:val="00A66B52"/>
    <w:rsid w:val="00A76621"/>
    <w:rsid w:val="00AE47BA"/>
    <w:rsid w:val="00B03A1E"/>
    <w:rsid w:val="00B15BE3"/>
    <w:rsid w:val="00B20C7B"/>
    <w:rsid w:val="00B25088"/>
    <w:rsid w:val="00B36A56"/>
    <w:rsid w:val="00BD3B52"/>
    <w:rsid w:val="00C02ABC"/>
    <w:rsid w:val="00C52EFF"/>
    <w:rsid w:val="00C5381E"/>
    <w:rsid w:val="00CA6E5B"/>
    <w:rsid w:val="00CD2353"/>
    <w:rsid w:val="00CD5C0A"/>
    <w:rsid w:val="00D17347"/>
    <w:rsid w:val="00D3571A"/>
    <w:rsid w:val="00D44338"/>
    <w:rsid w:val="00D56767"/>
    <w:rsid w:val="00D60A29"/>
    <w:rsid w:val="00D72953"/>
    <w:rsid w:val="00D92BC4"/>
    <w:rsid w:val="00DF1E30"/>
    <w:rsid w:val="00E22F4A"/>
    <w:rsid w:val="00E26F52"/>
    <w:rsid w:val="00E44B57"/>
    <w:rsid w:val="00E73777"/>
    <w:rsid w:val="00E778DB"/>
    <w:rsid w:val="00E82E8F"/>
    <w:rsid w:val="00E972E8"/>
    <w:rsid w:val="00EB4AE0"/>
    <w:rsid w:val="00EE7E13"/>
    <w:rsid w:val="00F1473C"/>
    <w:rsid w:val="00F14B78"/>
    <w:rsid w:val="00F446BF"/>
    <w:rsid w:val="00F76C45"/>
    <w:rsid w:val="00FC5BE8"/>
    <w:rsid w:val="00FC6F5F"/>
    <w:rsid w:val="00FE1A44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295D"/>
  <w15:docId w15:val="{FF690B68-B350-4F01-A81A-B23A249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5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6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B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rekcij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tak.suk.gov.rs/vodic-za-kandidate" TargetMode="External"/><Relationship Id="rId5" Type="http://schemas.openxmlformats.org/officeDocument/2006/relationships/hyperlink" Target="http://www.suk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 Stojanović</dc:creator>
  <cp:lastModifiedBy>Marija</cp:lastModifiedBy>
  <cp:revision>2</cp:revision>
  <cp:lastPrinted>2024-12-20T12:09:00Z</cp:lastPrinted>
  <dcterms:created xsi:type="dcterms:W3CDTF">2025-05-28T08:14:00Z</dcterms:created>
  <dcterms:modified xsi:type="dcterms:W3CDTF">2025-05-28T08:14:00Z</dcterms:modified>
</cp:coreProperties>
</file>